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90D" w:rsidRPr="0070290D" w:rsidRDefault="0070290D" w:rsidP="00702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Принято                                                                  Утверждаю</w:t>
      </w:r>
    </w:p>
    <w:p w:rsidR="0070290D" w:rsidRPr="0070290D" w:rsidRDefault="0070290D" w:rsidP="00702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9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собранием МБДОУ                            Заведующий МБДОУ «Детский сад № 17»</w:t>
      </w:r>
    </w:p>
    <w:p w:rsidR="0070290D" w:rsidRPr="0070290D" w:rsidRDefault="0070290D" w:rsidP="00702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9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</w:t>
      </w:r>
      <w:bookmarkStart w:id="0" w:name="_GoBack"/>
      <w:bookmarkEnd w:id="0"/>
      <w:r w:rsidRPr="007029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                                                ________________</w:t>
      </w:r>
      <w:proofErr w:type="spellStart"/>
      <w:r w:rsidRPr="0070290D">
        <w:rPr>
          <w:rFonts w:ascii="Times New Roman" w:eastAsia="Times New Roman" w:hAnsi="Times New Roman" w:cs="Times New Roman"/>
          <w:sz w:val="24"/>
          <w:szCs w:val="24"/>
          <w:lang w:eastAsia="ru-RU"/>
        </w:rPr>
        <w:t>З.Р.Гаптулхакова</w:t>
      </w:r>
      <w:proofErr w:type="spellEnd"/>
    </w:p>
    <w:p w:rsidR="0070290D" w:rsidRPr="0070290D" w:rsidRDefault="0070290D" w:rsidP="00702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9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</w:t>
      </w:r>
      <w:proofErr w:type="gramStart"/>
      <w:r w:rsidRPr="0070290D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029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_________2021года                                    </w:t>
      </w:r>
    </w:p>
    <w:p w:rsidR="0070290D" w:rsidRPr="0070290D" w:rsidRDefault="0070290D" w:rsidP="007029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0290D" w:rsidRPr="0070290D" w:rsidRDefault="0070290D" w:rsidP="00702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0290D" w:rsidRPr="0070290D" w:rsidRDefault="0070290D" w:rsidP="007029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0290D" w:rsidRPr="0070290D" w:rsidRDefault="0070290D" w:rsidP="007029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2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Самообследование</w:t>
      </w:r>
      <w:proofErr w:type="spellEnd"/>
      <w:r w:rsidRPr="00702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:rsidR="0070290D" w:rsidRPr="0070290D" w:rsidRDefault="0070290D" w:rsidP="007029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бюджетного дошкольного образовательного учреждения «Детский сад № 17 комбинированного вида» Приволжского района г Казани  </w:t>
      </w:r>
    </w:p>
    <w:p w:rsidR="0070290D" w:rsidRPr="0070290D" w:rsidRDefault="0070290D" w:rsidP="007029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2020-2021 учебный год</w:t>
      </w:r>
    </w:p>
    <w:p w:rsidR="0070290D" w:rsidRPr="0070290D" w:rsidRDefault="0070290D" w:rsidP="00702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90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:rsidR="0070290D" w:rsidRPr="0070290D" w:rsidRDefault="0070290D" w:rsidP="00702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1. </w:t>
      </w:r>
      <w:r w:rsidRPr="00702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Аналитическая часть </w:t>
      </w:r>
    </w:p>
    <w:p w:rsidR="0070290D" w:rsidRPr="0070290D" w:rsidRDefault="0070290D" w:rsidP="00702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0290D" w:rsidRPr="0070290D" w:rsidRDefault="0070290D" w:rsidP="00702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учреждения</w:t>
      </w:r>
    </w:p>
    <w:p w:rsidR="0070290D" w:rsidRPr="0070290D" w:rsidRDefault="0070290D" w:rsidP="00702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1"/>
        <w:gridCol w:w="5944"/>
      </w:tblGrid>
      <w:tr w:rsidR="0070290D" w:rsidRPr="0070290D" w:rsidTr="0070290D">
        <w:trPr>
          <w:tblCellSpacing w:w="15" w:type="dxa"/>
        </w:trPr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МБДОУ (вид) – документ, подтверждающий статус</w:t>
            </w:r>
          </w:p>
        </w:tc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 комбинированного вида    №17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    - регистрационный номер – 5493 от 21.04.2014 года, серия 16Л № 001164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</w:p>
        </w:tc>
      </w:tr>
      <w:tr w:rsidR="0070290D" w:rsidRPr="0070290D" w:rsidTr="0070290D">
        <w:trPr>
          <w:tblCellSpacing w:w="15" w:type="dxa"/>
        </w:trPr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Сокращенное название </w:t>
            </w:r>
          </w:p>
        </w:tc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 17»</w:t>
            </w:r>
          </w:p>
        </w:tc>
      </w:tr>
      <w:tr w:rsidR="0070290D" w:rsidRPr="0070290D" w:rsidTr="0070290D">
        <w:trPr>
          <w:tblCellSpacing w:w="15" w:type="dxa"/>
        </w:trPr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Функционирует с 2011 года.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2011 г. – МБДОУ «Детский сад № 17 комбинированного вида» Приволжского района г. Казани. Капитального ремонта не было.</w:t>
            </w:r>
          </w:p>
        </w:tc>
      </w:tr>
      <w:tr w:rsidR="0070290D" w:rsidRPr="0070290D" w:rsidTr="0070290D">
        <w:trPr>
          <w:tblCellSpacing w:w="15" w:type="dxa"/>
        </w:trPr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Адрес, телефон, факс, электронная почта, сайт</w:t>
            </w:r>
          </w:p>
        </w:tc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Татарстан, 420054, г. Казань, ул. Авангардная, 159 б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278-34-80, 278-34-49.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70290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mbdoy17@mail.ru</w:t>
              </w:r>
            </w:hyperlink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cайт</w:t>
            </w:r>
            <w:proofErr w:type="spellEnd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https://edu.tatar.ru/priv/page522842.htm</w:t>
            </w:r>
          </w:p>
        </w:tc>
      </w:tr>
      <w:tr w:rsidR="0070290D" w:rsidRPr="0070290D" w:rsidTr="0070290D">
        <w:trPr>
          <w:tblCellSpacing w:w="15" w:type="dxa"/>
        </w:trPr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управления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МБДОУ «Детский сад № 17» осуществляется в соответствии с законом РФ «Об образовании» от 29 декабря 2012 г. № 273-ФЗ и на основании Устава МБДОУ «Детский сад № 17». На основе принципов единоначалия и самоуправления.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Непосредственное управление детским садом осуществляет заведующая </w:t>
            </w:r>
            <w:proofErr w:type="spellStart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Гаптулхакова</w:t>
            </w:r>
            <w:proofErr w:type="spellEnd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Равилевна</w:t>
            </w:r>
            <w:proofErr w:type="spellEnd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Мусина Эльмира </w:t>
            </w:r>
            <w:proofErr w:type="spellStart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Рашатовна</w:t>
            </w:r>
            <w:proofErr w:type="spellEnd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первой квалификационной категории, осуществляет организацию и контроль за качеством </w:t>
            </w:r>
            <w:proofErr w:type="spellStart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образовательного процесса.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 осуществляет контроль за деятельностью МБДОУ «Детский сад № 17»</w:t>
            </w:r>
          </w:p>
        </w:tc>
      </w:tr>
      <w:tr w:rsidR="0070290D" w:rsidRPr="0070290D" w:rsidTr="0070290D">
        <w:trPr>
          <w:tblCellSpacing w:w="15" w:type="dxa"/>
        </w:trPr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здания (краткая характеристика здания, территории)</w:t>
            </w:r>
          </w:p>
        </w:tc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 стоящее типовое двухэтажное здание, имеет развитую систему коммуникаций, общая площадь по зданию составляет 2604,2   </w:t>
            </w:r>
            <w:proofErr w:type="spellStart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Территория детского сада озеленена по всему периметру различными видами деревьев и кустарников, имеются клумбы, цветники, огород.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6 детских площадок с малыми архитектурными формами и теневыми навесами, спортивная площадка, «зеленая зона», цветники.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Вблизи детского сада расположены: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1.МАДОУ «Детский сад №35» Приволжского района г. Казани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2.МБОУ СОШ № 114 Приволжского района г. Казани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3.ГАУЗ «Детская городская поликлиника №10»,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4.ГАУЗ «Городская поликлиника № 3».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 МУ ДОД </w:t>
            </w:r>
            <w:proofErr w:type="spellStart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"Детская музыкальная школа №20"</w:t>
            </w:r>
          </w:p>
        </w:tc>
      </w:tr>
      <w:tr w:rsidR="0070290D" w:rsidRPr="0070290D" w:rsidTr="0070290D">
        <w:trPr>
          <w:tblCellSpacing w:w="15" w:type="dxa"/>
        </w:trPr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Модель  МБДОУ</w:t>
            </w:r>
            <w:proofErr w:type="gramEnd"/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 детского сада –6 групп.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и количество групп рассчитаны на 155 мест.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мощность — 6 групп.  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воспитанников: </w:t>
            </w:r>
            <w:proofErr w:type="gramStart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  человек</w:t>
            </w:r>
            <w:proofErr w:type="gramEnd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(2019-2020уч. год)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дошкольном учреждении</w:t>
            </w: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функционирует 6 групп, укомплектованных по возрастному принципу.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(на 2019-2020 уч. год):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-для детей дошкольного возраста – 6,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-для детей младшего возраста (с 3 до 4 лет) - 2,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для детей среднего возраста (с 4 до 5 лет) - 1,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для детей старшего возраста (с 5 до 6 лет) - 1,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для детей подготовительного дошкольного возраста (с 6 до 7 лет) - 2.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</w:t>
            </w: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Структурные компоненты</w:t>
            </w: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возрастных групп;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зал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 зал</w:t>
            </w:r>
            <w:proofErr w:type="gramEnd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кабинет, процедурный кабинет, изолятор;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«Зеленая зона» участка (огород, сад, цветники);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заведующей;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кабинет;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Полингвистический</w:t>
            </w:r>
            <w:proofErr w:type="spellEnd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кабинет;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кабинет;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Логопедический кабинет;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Краеведческий музей;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«Экологический кабинет»;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Пищеблок;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Прачечная.</w:t>
            </w:r>
          </w:p>
        </w:tc>
      </w:tr>
      <w:tr w:rsidR="0070290D" w:rsidRPr="0070290D" w:rsidTr="0070290D">
        <w:trPr>
          <w:tblCellSpacing w:w="15" w:type="dxa"/>
        </w:trPr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режим работы ДОУ: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7.30. до 18.00, выходные дни – суббота и воскресенье.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групп с 10,5 ч. пребыванием.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Гибкость режима проявляется к детям, посещающим музыкальную школу, спортивные секции, школы раннего развития и т.д.</w:t>
            </w:r>
          </w:p>
        </w:tc>
      </w:tr>
      <w:tr w:rsidR="0070290D" w:rsidRPr="0070290D" w:rsidTr="0070290D">
        <w:trPr>
          <w:tblCellSpacing w:w="15" w:type="dxa"/>
        </w:trPr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Правила приёма в ДОУ</w:t>
            </w:r>
          </w:p>
        </w:tc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2020-2021 году в МБДОУ «Детский сад № 17» принимались дети в возрасте с 3 до 7 лет. Прием детей осуществляется на основании протокола комплектования Отдела образования Приволжского и </w:t>
            </w:r>
            <w:proofErr w:type="spellStart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районов, свидетельства о рождении ребенка, 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ДОУ.</w:t>
            </w:r>
          </w:p>
        </w:tc>
      </w:tr>
      <w:tr w:rsidR="0070290D" w:rsidRPr="0070290D" w:rsidTr="0070290D">
        <w:trPr>
          <w:tblCellSpacing w:w="15" w:type="dxa"/>
        </w:trPr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цель детского сада</w:t>
            </w:r>
          </w:p>
        </w:tc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-образовательная работа с детьми 3 - 7 лет, обеспечивающая равные стартовые возможности развития всех детей.</w:t>
            </w:r>
          </w:p>
        </w:tc>
      </w:tr>
      <w:tr w:rsidR="0070290D" w:rsidRPr="0070290D" w:rsidTr="0070290D">
        <w:trPr>
          <w:tblCellSpacing w:w="15" w:type="dxa"/>
        </w:trPr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Детский сад решает следующие задачи: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условий для социальной адаптации детей;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познавательного, речевого, социально-коммуникативного, художественно-эстетического и физического развития детей в соответствии с реализуемой Основной образовательной программой;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направлений индивидуально-ориентированной педагогической, психологической помощи детям от 3 до 7 лет на основе мониторинга развития.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Обогащение развивающей предметно-пространственной среды образовательного учреждения, с целью создания благоприятных условий для </w:t>
            </w:r>
            <w:proofErr w:type="spellStart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образовательной работы с учетом требований ФГОС ДО.</w:t>
            </w:r>
          </w:p>
          <w:p w:rsidR="0070290D" w:rsidRPr="0070290D" w:rsidRDefault="0070290D" w:rsidP="0070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эффективных форм взаимодействия взрослых</w:t>
            </w:r>
          </w:p>
        </w:tc>
      </w:tr>
    </w:tbl>
    <w:p w:rsidR="00B73432" w:rsidRDefault="00B73432" w:rsidP="0070290D">
      <w:pPr>
        <w:spacing w:after="0"/>
      </w:pPr>
    </w:p>
    <w:sectPr w:rsidR="00B73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AF"/>
    <w:rsid w:val="0070290D"/>
    <w:rsid w:val="00867EAF"/>
    <w:rsid w:val="00B7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0ACB3-8A6A-4C5B-B7E2-7D2F88F5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29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doy1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801</Words>
  <Characters>4566</Characters>
  <Application>Microsoft Office Word</Application>
  <DocSecurity>0</DocSecurity>
  <Lines>38</Lines>
  <Paragraphs>10</Paragraphs>
  <ScaleCrop>false</ScaleCrop>
  <Company>diakov.net</Company>
  <LinksUpToDate>false</LinksUpToDate>
  <CharactersWithSpaces>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2021-12-17T17:29:00Z</dcterms:created>
  <dcterms:modified xsi:type="dcterms:W3CDTF">2021-12-17T17:31:00Z</dcterms:modified>
</cp:coreProperties>
</file>